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95" w:rsidRPr="004E6326" w:rsidRDefault="007E5E95" w:rsidP="007E5E95">
      <w:pPr>
        <w:pStyle w:val="a3"/>
        <w:jc w:val="center"/>
        <w:rPr>
          <w:b/>
          <w:color w:val="3B4256"/>
          <w:sz w:val="40"/>
          <w:szCs w:val="40"/>
        </w:rPr>
      </w:pPr>
      <w:r w:rsidRPr="004E6326">
        <w:rPr>
          <w:b/>
          <w:color w:val="3B4256"/>
          <w:sz w:val="40"/>
          <w:szCs w:val="40"/>
        </w:rPr>
        <w:t>Государственная регистрация рождения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b/>
          <w:color w:val="3B4256"/>
          <w:sz w:val="28"/>
          <w:szCs w:val="28"/>
        </w:rPr>
      </w:pPr>
      <w:r w:rsidRPr="00E83E04">
        <w:rPr>
          <w:b/>
          <w:color w:val="3B4256"/>
          <w:sz w:val="28"/>
          <w:szCs w:val="28"/>
        </w:rPr>
        <w:t>Заявители: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* родители (один из родителей) ребенка;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* иное уполномоченное родителями (одним из родителей) лицо;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*</w:t>
      </w:r>
      <w:r w:rsidRPr="00E83E04">
        <w:rPr>
          <w:color w:val="3B4256"/>
          <w:sz w:val="28"/>
          <w:szCs w:val="28"/>
        </w:rPr>
        <w:t>должностное лицо медицинской организации или иной организации, в которой находилась мать во время родов или находится ребенок.</w:t>
      </w:r>
    </w:p>
    <w:p w:rsidR="007E5E95" w:rsidRPr="00B1618D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 w:rsidRPr="00F82ABD">
        <w:rPr>
          <w:rFonts w:ascii="Segoe UI" w:hAnsi="Segoe UI" w:cs="Segoe UI"/>
          <w:color w:val="3B4256"/>
          <w:sz w:val="28"/>
          <w:szCs w:val="28"/>
        </w:rPr>
        <w:t>*</w:t>
      </w:r>
      <w:r w:rsidRPr="00B1618D">
        <w:rPr>
          <w:color w:val="3B4256"/>
          <w:sz w:val="28"/>
          <w:szCs w:val="28"/>
        </w:rPr>
        <w:t>Лица, давшие свое согласие в письменной форме на имплантацию эмбриона другой женщине в целях вынашивания и рождения ребенка, могут быть записаны родителями ребенка только с согласия женщины, родившей ребенка (суррогатной матери).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 w:rsidRPr="00E83E04">
        <w:rPr>
          <w:b/>
          <w:color w:val="3B4256"/>
          <w:sz w:val="28"/>
          <w:szCs w:val="28"/>
        </w:rPr>
        <w:t>Заявление:</w:t>
      </w:r>
      <w:r w:rsidRPr="00E83E04">
        <w:rPr>
          <w:color w:val="3B4256"/>
          <w:sz w:val="28"/>
          <w:szCs w:val="28"/>
        </w:rPr>
        <w:t xml:space="preserve"> подается устн</w:t>
      </w:r>
      <w:r>
        <w:rPr>
          <w:color w:val="3B4256"/>
          <w:sz w:val="28"/>
          <w:szCs w:val="28"/>
        </w:rPr>
        <w:t>о или в письменной форме в любой орган</w:t>
      </w:r>
      <w:r w:rsidRPr="00E83E04">
        <w:rPr>
          <w:color w:val="3B4256"/>
          <w:sz w:val="28"/>
          <w:szCs w:val="28"/>
        </w:rPr>
        <w:t xml:space="preserve"> ЗАГС по</w:t>
      </w:r>
      <w:r>
        <w:rPr>
          <w:color w:val="3B4256"/>
          <w:sz w:val="28"/>
          <w:szCs w:val="28"/>
        </w:rPr>
        <w:t xml:space="preserve"> выбору заявителе</w:t>
      </w:r>
      <w:proofErr w:type="gramStart"/>
      <w:r>
        <w:rPr>
          <w:color w:val="3B4256"/>
          <w:sz w:val="28"/>
          <w:szCs w:val="28"/>
        </w:rPr>
        <w:t>й(</w:t>
      </w:r>
      <w:proofErr w:type="gramEnd"/>
      <w:r>
        <w:rPr>
          <w:color w:val="3B4256"/>
          <w:sz w:val="28"/>
          <w:szCs w:val="28"/>
        </w:rPr>
        <w:t>заявителя). Л</w:t>
      </w:r>
      <w:r w:rsidRPr="00CF51EB">
        <w:rPr>
          <w:color w:val="3B4256"/>
          <w:sz w:val="28"/>
          <w:szCs w:val="28"/>
        </w:rPr>
        <w:t>ибо направляют заявление о рождении ребенка в форме электронного документа через единый портал государственных и муниципальных усл</w:t>
      </w:r>
      <w:r>
        <w:rPr>
          <w:color w:val="3B4256"/>
          <w:sz w:val="28"/>
          <w:szCs w:val="28"/>
        </w:rPr>
        <w:t>уг.</w:t>
      </w:r>
      <w:r w:rsidRPr="00CF51EB">
        <w:rPr>
          <w:color w:val="3B4256"/>
          <w:sz w:val="28"/>
          <w:szCs w:val="28"/>
        </w:rPr>
        <w:t xml:space="preserve"> Заявление о рождении ребенка, которое направляется в форме электронного документа, подписывается простой электронной подписью заявителя.</w:t>
      </w:r>
      <w:r>
        <w:rPr>
          <w:color w:val="3B4256"/>
          <w:sz w:val="28"/>
          <w:szCs w:val="28"/>
        </w:rPr>
        <w:t xml:space="preserve"> 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При подаче заявления должны быть представлены: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 xml:space="preserve">1. </w:t>
      </w:r>
      <w:r w:rsidRPr="004E6326">
        <w:rPr>
          <w:b/>
          <w:color w:val="3B4256"/>
          <w:sz w:val="28"/>
          <w:szCs w:val="28"/>
        </w:rPr>
        <w:t>Паспорта</w:t>
      </w:r>
      <w:r w:rsidRPr="00E83E04">
        <w:rPr>
          <w:color w:val="3B4256"/>
          <w:sz w:val="28"/>
          <w:szCs w:val="28"/>
        </w:rPr>
        <w:t xml:space="preserve"> родителей ребенка;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 xml:space="preserve">2. </w:t>
      </w:r>
      <w:r w:rsidRPr="004E6326">
        <w:rPr>
          <w:b/>
          <w:color w:val="3B4256"/>
          <w:sz w:val="28"/>
          <w:szCs w:val="28"/>
        </w:rPr>
        <w:t>Свидетельство о заключении брака</w:t>
      </w:r>
      <w:r w:rsidRPr="00E83E04">
        <w:rPr>
          <w:color w:val="3B4256"/>
          <w:sz w:val="28"/>
          <w:szCs w:val="28"/>
        </w:rPr>
        <w:t xml:space="preserve"> (если родители состоят в браке);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3. </w:t>
      </w:r>
      <w:proofErr w:type="gramStart"/>
      <w:r w:rsidRPr="00110DB5">
        <w:rPr>
          <w:b/>
          <w:color w:val="3B4256"/>
          <w:sz w:val="28"/>
          <w:szCs w:val="28"/>
        </w:rPr>
        <w:t>Медицинское свидетельство о рождении</w:t>
      </w:r>
      <w:r>
        <w:rPr>
          <w:color w:val="3B4256"/>
          <w:sz w:val="28"/>
          <w:szCs w:val="28"/>
        </w:rPr>
        <w:t xml:space="preserve">, оформленное в бумажном или в электронном виде и поступившее в орган ЗАГС рамках сервиса </w:t>
      </w:r>
      <w:r w:rsidRPr="004E6326">
        <w:rPr>
          <w:b/>
          <w:color w:val="3B4256"/>
          <w:sz w:val="28"/>
          <w:szCs w:val="28"/>
        </w:rPr>
        <w:t>«</w:t>
      </w:r>
      <w:proofErr w:type="spellStart"/>
      <w:r w:rsidRPr="004E6326">
        <w:rPr>
          <w:b/>
          <w:color w:val="3B4256"/>
          <w:sz w:val="28"/>
          <w:szCs w:val="28"/>
        </w:rPr>
        <w:t>Суперсервис</w:t>
      </w:r>
      <w:proofErr w:type="spellEnd"/>
      <w:r w:rsidRPr="004E6326">
        <w:rPr>
          <w:b/>
          <w:color w:val="3B4256"/>
          <w:sz w:val="28"/>
          <w:szCs w:val="28"/>
        </w:rPr>
        <w:t xml:space="preserve"> рождение ребенка»);</w:t>
      </w:r>
      <w:r w:rsidRPr="00E83E04">
        <w:rPr>
          <w:color w:val="3B4256"/>
          <w:sz w:val="28"/>
          <w:szCs w:val="28"/>
        </w:rPr>
        <w:t xml:space="preserve"> </w:t>
      </w:r>
      <w:proofErr w:type="gramEnd"/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4. </w:t>
      </w:r>
      <w:r w:rsidRPr="0018586A">
        <w:rPr>
          <w:b/>
          <w:color w:val="3B4256"/>
          <w:sz w:val="28"/>
          <w:szCs w:val="28"/>
        </w:rPr>
        <w:t>Заявление лица, присутствовавшего во время родов</w:t>
      </w:r>
      <w:r w:rsidRPr="00E83E04">
        <w:rPr>
          <w:color w:val="3B4256"/>
          <w:sz w:val="28"/>
          <w:szCs w:val="28"/>
        </w:rPr>
        <w:t xml:space="preserve"> при родах вн</w:t>
      </w:r>
      <w:r>
        <w:rPr>
          <w:color w:val="3B4256"/>
          <w:sz w:val="28"/>
          <w:szCs w:val="28"/>
        </w:rPr>
        <w:t xml:space="preserve">е медицинской организации. </w:t>
      </w:r>
      <w:r w:rsidRPr="0018586A">
        <w:rPr>
          <w:color w:val="3B4256"/>
          <w:sz w:val="28"/>
          <w:szCs w:val="28"/>
        </w:rPr>
        <w:t>При отсутств</w:t>
      </w:r>
      <w:proofErr w:type="gramStart"/>
      <w:r w:rsidRPr="0018586A">
        <w:rPr>
          <w:color w:val="3B4256"/>
          <w:sz w:val="28"/>
          <w:szCs w:val="28"/>
        </w:rPr>
        <w:t>ии у у</w:t>
      </w:r>
      <w:proofErr w:type="gramEnd"/>
      <w:r w:rsidRPr="0018586A">
        <w:rPr>
          <w:color w:val="3B4256"/>
          <w:sz w:val="28"/>
          <w:szCs w:val="28"/>
        </w:rPr>
        <w:t>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нотариально засвидетельствована.</w:t>
      </w:r>
      <w:r w:rsidRPr="00E83E04">
        <w:rPr>
          <w:color w:val="3B4256"/>
          <w:sz w:val="28"/>
          <w:szCs w:val="28"/>
        </w:rPr>
        <w:t xml:space="preserve"> 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5. </w:t>
      </w:r>
      <w:r w:rsidRPr="0018586A">
        <w:rPr>
          <w:b/>
          <w:color w:val="3B4256"/>
          <w:sz w:val="28"/>
          <w:szCs w:val="28"/>
        </w:rPr>
        <w:t>Акт</w:t>
      </w:r>
      <w:r w:rsidRPr="00E83E04">
        <w:rPr>
          <w:color w:val="3B4256"/>
          <w:sz w:val="28"/>
          <w:szCs w:val="28"/>
        </w:rPr>
        <w:t xml:space="preserve"> об обнаружении ребенка и документ о </w:t>
      </w:r>
      <w:proofErr w:type="gramStart"/>
      <w:r w:rsidRPr="00E83E04">
        <w:rPr>
          <w:color w:val="3B4256"/>
          <w:sz w:val="28"/>
          <w:szCs w:val="28"/>
        </w:rPr>
        <w:t>возрас</w:t>
      </w:r>
      <w:r>
        <w:rPr>
          <w:color w:val="3B4256"/>
          <w:sz w:val="28"/>
          <w:szCs w:val="28"/>
        </w:rPr>
        <w:t>те</w:t>
      </w:r>
      <w:proofErr w:type="gramEnd"/>
      <w:r>
        <w:rPr>
          <w:color w:val="3B4256"/>
          <w:sz w:val="28"/>
          <w:szCs w:val="28"/>
        </w:rPr>
        <w:t xml:space="preserve"> и поле ребенка; 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6. </w:t>
      </w:r>
      <w:r w:rsidRPr="0018586A">
        <w:rPr>
          <w:b/>
          <w:color w:val="3B4256"/>
          <w:sz w:val="28"/>
          <w:szCs w:val="28"/>
        </w:rPr>
        <w:t>Решение суда</w:t>
      </w:r>
      <w:r>
        <w:rPr>
          <w:color w:val="3B4256"/>
          <w:sz w:val="28"/>
          <w:szCs w:val="28"/>
        </w:rPr>
        <w:t xml:space="preserve"> об установлении факта рождения ребенка</w:t>
      </w:r>
      <w:r w:rsidRPr="00E83E04">
        <w:rPr>
          <w:color w:val="3B4256"/>
          <w:sz w:val="28"/>
          <w:szCs w:val="28"/>
        </w:rPr>
        <w:t>;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7</w:t>
      </w:r>
      <w:r w:rsidRPr="00E83E04">
        <w:rPr>
          <w:color w:val="3B4256"/>
          <w:sz w:val="28"/>
          <w:szCs w:val="28"/>
        </w:rPr>
        <w:t xml:space="preserve">. </w:t>
      </w:r>
      <w:r w:rsidRPr="004E6326">
        <w:rPr>
          <w:b/>
          <w:color w:val="3B4256"/>
          <w:sz w:val="28"/>
          <w:szCs w:val="28"/>
        </w:rPr>
        <w:t>Доверенность</w:t>
      </w:r>
      <w:r w:rsidRPr="00E83E04">
        <w:rPr>
          <w:color w:val="3B4256"/>
          <w:sz w:val="28"/>
          <w:szCs w:val="28"/>
        </w:rPr>
        <w:t xml:space="preserve"> в простой письменной форме и </w:t>
      </w:r>
      <w:r w:rsidRPr="004E6326">
        <w:rPr>
          <w:b/>
          <w:color w:val="3B4256"/>
          <w:sz w:val="28"/>
          <w:szCs w:val="28"/>
        </w:rPr>
        <w:t>паспорт заявителя</w:t>
      </w:r>
      <w:r w:rsidRPr="00E83E04">
        <w:rPr>
          <w:color w:val="3B4256"/>
          <w:sz w:val="28"/>
          <w:szCs w:val="28"/>
        </w:rPr>
        <w:t xml:space="preserve"> (если регистрация производится уполномоченным родите</w:t>
      </w:r>
      <w:r>
        <w:rPr>
          <w:color w:val="3B4256"/>
          <w:sz w:val="28"/>
          <w:szCs w:val="28"/>
        </w:rPr>
        <w:t>лями (одним из родителей) лицом</w:t>
      </w:r>
      <w:proofErr w:type="gramStart"/>
      <w:r>
        <w:rPr>
          <w:color w:val="3B4256"/>
          <w:sz w:val="28"/>
          <w:szCs w:val="28"/>
        </w:rPr>
        <w:t xml:space="preserve"> </w:t>
      </w:r>
      <w:r w:rsidRPr="00E83E04">
        <w:rPr>
          <w:color w:val="3B4256"/>
          <w:sz w:val="28"/>
          <w:szCs w:val="28"/>
        </w:rPr>
        <w:t>;</w:t>
      </w:r>
      <w:proofErr w:type="gramEnd"/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8.</w:t>
      </w:r>
      <w:r w:rsidRPr="004E6326">
        <w:rPr>
          <w:b/>
          <w:color w:val="3B4256"/>
          <w:sz w:val="28"/>
          <w:szCs w:val="28"/>
        </w:rPr>
        <w:t>Документ, подтверждающий полномочия представителя юридического</w:t>
      </w:r>
      <w:r w:rsidRPr="00E83E04">
        <w:rPr>
          <w:color w:val="3B4256"/>
          <w:sz w:val="28"/>
          <w:szCs w:val="28"/>
        </w:rPr>
        <w:t xml:space="preserve"> </w:t>
      </w:r>
      <w:r w:rsidRPr="004E6326">
        <w:rPr>
          <w:b/>
          <w:color w:val="3B4256"/>
          <w:sz w:val="28"/>
          <w:szCs w:val="28"/>
        </w:rPr>
        <w:t>лица</w:t>
      </w:r>
      <w:r w:rsidRPr="00E83E04">
        <w:rPr>
          <w:color w:val="3B4256"/>
          <w:sz w:val="28"/>
          <w:szCs w:val="28"/>
        </w:rPr>
        <w:t xml:space="preserve"> (если регистрация производится по заявлению должностного лица медицинской организации или иной организации, в которой находилась мать во время родов или находится ребенок).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9</w:t>
      </w:r>
      <w:r w:rsidRPr="00B1618D">
        <w:rPr>
          <w:color w:val="3B4256"/>
          <w:sz w:val="28"/>
          <w:szCs w:val="28"/>
        </w:rPr>
        <w:t xml:space="preserve">. </w:t>
      </w:r>
      <w:r w:rsidRPr="00B1618D">
        <w:rPr>
          <w:b/>
          <w:color w:val="3B4256"/>
          <w:sz w:val="28"/>
          <w:szCs w:val="28"/>
        </w:rPr>
        <w:t>Документ, выданный медицинской организацией</w:t>
      </w:r>
      <w:r w:rsidRPr="00B1618D">
        <w:rPr>
          <w:color w:val="3B4256"/>
          <w:sz w:val="28"/>
          <w:szCs w:val="28"/>
        </w:rPr>
        <w:t xml:space="preserve"> и подтверждающий факт получения согласия женщины, родившей ребенка (суррогатной матери), на запись  лиц, подающих заявление о рождении, родителями ребенка.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proofErr w:type="gramStart"/>
      <w:r w:rsidRPr="00B1618D">
        <w:rPr>
          <w:color w:val="3B4256"/>
          <w:sz w:val="28"/>
          <w:szCs w:val="28"/>
        </w:rPr>
        <w:lastRenderedPageBreak/>
        <w:t xml:space="preserve">В случае направления в форме электронного документа заявления о рождении ребенка </w:t>
      </w:r>
      <w:r>
        <w:rPr>
          <w:color w:val="3B4256"/>
          <w:sz w:val="28"/>
          <w:szCs w:val="28"/>
        </w:rPr>
        <w:t xml:space="preserve">указанные </w:t>
      </w:r>
      <w:r w:rsidRPr="00B1618D">
        <w:rPr>
          <w:color w:val="3B4256"/>
          <w:sz w:val="28"/>
          <w:szCs w:val="28"/>
        </w:rPr>
        <w:t>документ</w:t>
      </w:r>
      <w:r>
        <w:rPr>
          <w:color w:val="3B4256"/>
          <w:sz w:val="28"/>
          <w:szCs w:val="28"/>
        </w:rPr>
        <w:t xml:space="preserve">ы, </w:t>
      </w:r>
      <w:r w:rsidRPr="00B1618D">
        <w:rPr>
          <w:color w:val="3B4256"/>
          <w:sz w:val="28"/>
          <w:szCs w:val="28"/>
        </w:rPr>
        <w:t xml:space="preserve">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время.</w:t>
      </w:r>
      <w:proofErr w:type="gramEnd"/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В случае предъявления заявителями документов, выданных компетентными органами иностранных государств, они должны быть легализованы, если иное не предусмотрено международными договорами Российской Федерации, и переведены на русский язык. Верность перевода должна быть н</w:t>
      </w:r>
      <w:r>
        <w:rPr>
          <w:color w:val="3B4256"/>
          <w:sz w:val="28"/>
          <w:szCs w:val="28"/>
        </w:rPr>
        <w:t>отариально засвидетельствована</w:t>
      </w:r>
      <w:r w:rsidRPr="00E83E04">
        <w:rPr>
          <w:color w:val="3B4256"/>
          <w:sz w:val="28"/>
          <w:szCs w:val="28"/>
        </w:rPr>
        <w:t>.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Документ, удостоверяющий личность заявителя (родителей либо одного из родителей), выданный компетентным органом иностранного государства, должен быть переведен на русский язык. Верность перевода должна быть нотариально удостоверена.</w:t>
      </w:r>
    </w:p>
    <w:p w:rsidR="007E5E95" w:rsidRPr="004E6326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b/>
          <w:color w:val="3B4256"/>
          <w:sz w:val="28"/>
          <w:szCs w:val="28"/>
        </w:rPr>
      </w:pPr>
      <w:r w:rsidRPr="004E6326">
        <w:rPr>
          <w:b/>
          <w:color w:val="3B4256"/>
          <w:sz w:val="28"/>
          <w:szCs w:val="28"/>
        </w:rPr>
        <w:t>Выдаваемые документы: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* свидетельство о рождении;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* справка на получение единовременного пособия при рождении ребенка;</w:t>
      </w:r>
    </w:p>
    <w:p w:rsidR="007E5E95" w:rsidRPr="00E83E04" w:rsidRDefault="007E5E95" w:rsidP="007E5E9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* справка о рождении ребенка, родившегося мертвым или умершего на первой неделе жизни.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 w:rsidRPr="00E83E04">
        <w:rPr>
          <w:color w:val="3B4256"/>
          <w:sz w:val="28"/>
          <w:szCs w:val="28"/>
        </w:rPr>
        <w:t>Документы выдаются в день обращения.</w:t>
      </w:r>
      <w:r>
        <w:rPr>
          <w:color w:val="3B4256"/>
          <w:sz w:val="28"/>
          <w:szCs w:val="28"/>
        </w:rPr>
        <w:t xml:space="preserve"> </w:t>
      </w:r>
      <w:r w:rsidRPr="00E83E04">
        <w:rPr>
          <w:color w:val="3B4256"/>
          <w:sz w:val="28"/>
          <w:szCs w:val="28"/>
        </w:rPr>
        <w:t>За государственную регистрацию рождения государственная пошлина не уплачивается.</w:t>
      </w:r>
    </w:p>
    <w:p w:rsidR="007E5E95" w:rsidRDefault="007E5E95" w:rsidP="007E5E95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</w:p>
    <w:p w:rsidR="001E3D8E" w:rsidRDefault="001E3D8E"/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E95"/>
    <w:rsid w:val="001E3D8E"/>
    <w:rsid w:val="007E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2025-08-19T12:37:00Z</dcterms:created>
  <dcterms:modified xsi:type="dcterms:W3CDTF">2025-08-19T12:38:00Z</dcterms:modified>
</cp:coreProperties>
</file>